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2E5" w:rsidRPr="001621FA" w:rsidRDefault="000E7DDD" w:rsidP="006F55CB">
      <w:pPr>
        <w:rPr>
          <w:rFonts w:ascii="Arial" w:hAnsi="Arial" w:cs="Arial"/>
          <w:b/>
          <w:sz w:val="20"/>
          <w:lang w:val="nl-NL"/>
        </w:rPr>
      </w:pPr>
      <w:r w:rsidRPr="001621FA">
        <w:rPr>
          <w:rFonts w:ascii="Arial" w:hAnsi="Arial" w:cs="Arial"/>
          <w:b/>
          <w:sz w:val="20"/>
          <w:lang w:val="nl-NL"/>
        </w:rPr>
        <w:t>PERSBERICHT</w:t>
      </w:r>
    </w:p>
    <w:p w:rsidR="00DE3A82" w:rsidRPr="00DE3A82" w:rsidRDefault="00E715AA" w:rsidP="00DE3A82">
      <w:pPr>
        <w:rPr>
          <w:sz w:val="28"/>
          <w:szCs w:val="28"/>
          <w:lang w:val="nl-NL"/>
        </w:rPr>
      </w:pPr>
      <w:proofErr w:type="spellStart"/>
      <w:r>
        <w:rPr>
          <w:rFonts w:ascii="Arial" w:hAnsi="Arial" w:cs="Arial"/>
          <w:b/>
          <w:i/>
          <w:color w:val="00577E"/>
          <w:sz w:val="40"/>
          <w:szCs w:val="30"/>
          <w:lang w:val="nl-NL"/>
        </w:rPr>
        <w:t>Anniek</w:t>
      </w:r>
      <w:proofErr w:type="spellEnd"/>
      <w:r>
        <w:rPr>
          <w:rFonts w:ascii="Arial" w:hAnsi="Arial" w:cs="Arial"/>
          <w:b/>
          <w:i/>
          <w:color w:val="00577E"/>
          <w:sz w:val="40"/>
          <w:szCs w:val="30"/>
          <w:lang w:val="nl-NL"/>
        </w:rPr>
        <w:t xml:space="preserve"> Mauser</w:t>
      </w:r>
      <w:r w:rsidR="00DE3A82">
        <w:rPr>
          <w:rFonts w:ascii="Arial" w:hAnsi="Arial" w:cs="Arial"/>
          <w:b/>
          <w:i/>
          <w:color w:val="00577E"/>
          <w:sz w:val="40"/>
          <w:szCs w:val="30"/>
          <w:lang w:val="nl-NL"/>
        </w:rPr>
        <w:t xml:space="preserve"> is MVO</w:t>
      </w:r>
      <w:r w:rsidR="002F0310">
        <w:rPr>
          <w:rFonts w:ascii="Arial" w:hAnsi="Arial" w:cs="Arial"/>
          <w:b/>
          <w:i/>
          <w:color w:val="00577E"/>
          <w:sz w:val="40"/>
          <w:szCs w:val="30"/>
          <w:lang w:val="nl-NL"/>
        </w:rPr>
        <w:t xml:space="preserve"> </w:t>
      </w:r>
      <w:r w:rsidR="00DE3A82">
        <w:rPr>
          <w:rFonts w:ascii="Arial" w:hAnsi="Arial" w:cs="Arial"/>
          <w:b/>
          <w:i/>
          <w:color w:val="00577E"/>
          <w:sz w:val="40"/>
          <w:szCs w:val="30"/>
          <w:lang w:val="nl-NL"/>
        </w:rPr>
        <w:t xml:space="preserve">Manager van het </w:t>
      </w:r>
      <w:r w:rsidR="002F0310">
        <w:rPr>
          <w:rFonts w:ascii="Arial" w:hAnsi="Arial" w:cs="Arial"/>
          <w:b/>
          <w:i/>
          <w:color w:val="00577E"/>
          <w:sz w:val="40"/>
          <w:szCs w:val="30"/>
          <w:lang w:val="nl-NL"/>
        </w:rPr>
        <w:t>J</w:t>
      </w:r>
      <w:r w:rsidR="00DE3A82">
        <w:rPr>
          <w:rFonts w:ascii="Arial" w:hAnsi="Arial" w:cs="Arial"/>
          <w:b/>
          <w:i/>
          <w:color w:val="00577E"/>
          <w:sz w:val="40"/>
          <w:szCs w:val="30"/>
          <w:lang w:val="nl-NL"/>
        </w:rPr>
        <w:t>aar 2013</w:t>
      </w:r>
      <w:r w:rsidR="00DE3A82" w:rsidRPr="00DE3A82">
        <w:rPr>
          <w:sz w:val="28"/>
          <w:szCs w:val="28"/>
          <w:lang w:val="nl-NL"/>
        </w:rPr>
        <w:t xml:space="preserve"> </w:t>
      </w:r>
    </w:p>
    <w:p w:rsidR="00E715AA" w:rsidRDefault="00E715AA" w:rsidP="00DE3A82">
      <w:pPr>
        <w:rPr>
          <w:rFonts w:ascii="Arial" w:eastAsia="Times New Roman" w:hAnsi="Arial" w:cs="Arial"/>
          <w:b/>
          <w:sz w:val="20"/>
          <w:szCs w:val="24"/>
          <w:lang w:val="nl-NL" w:eastAsia="en-US"/>
        </w:rPr>
      </w:pPr>
      <w:r w:rsidRPr="00E715AA">
        <w:rPr>
          <w:rFonts w:ascii="Arial" w:eastAsia="Times New Roman" w:hAnsi="Arial" w:cs="Arial"/>
          <w:b/>
          <w:sz w:val="20"/>
          <w:szCs w:val="24"/>
          <w:lang w:val="nl-NL" w:eastAsia="en-US"/>
        </w:rPr>
        <w:t xml:space="preserve">Amersfoort, 21 november 2013 – Op het 14de Nationaal </w:t>
      </w:r>
      <w:proofErr w:type="spellStart"/>
      <w:r w:rsidRPr="00E715AA">
        <w:rPr>
          <w:rFonts w:ascii="Arial" w:eastAsia="Times New Roman" w:hAnsi="Arial" w:cs="Arial"/>
          <w:b/>
          <w:sz w:val="20"/>
          <w:szCs w:val="24"/>
          <w:lang w:val="nl-NL" w:eastAsia="en-US"/>
        </w:rPr>
        <w:t>Sustainability</w:t>
      </w:r>
      <w:proofErr w:type="spellEnd"/>
      <w:r w:rsidRPr="00E715AA">
        <w:rPr>
          <w:rFonts w:ascii="Arial" w:eastAsia="Times New Roman" w:hAnsi="Arial" w:cs="Arial"/>
          <w:b/>
          <w:sz w:val="20"/>
          <w:szCs w:val="24"/>
          <w:lang w:val="nl-NL" w:eastAsia="en-US"/>
        </w:rPr>
        <w:t xml:space="preserve"> Congres is vanmiddag </w:t>
      </w:r>
      <w:proofErr w:type="spellStart"/>
      <w:r w:rsidRPr="00E715AA">
        <w:rPr>
          <w:rFonts w:ascii="Arial" w:eastAsia="Times New Roman" w:hAnsi="Arial" w:cs="Arial"/>
          <w:b/>
          <w:sz w:val="20"/>
          <w:szCs w:val="24"/>
          <w:lang w:val="nl-NL" w:eastAsia="en-US"/>
        </w:rPr>
        <w:t>Anniek</w:t>
      </w:r>
      <w:proofErr w:type="spellEnd"/>
      <w:r w:rsidRPr="00E715AA">
        <w:rPr>
          <w:rFonts w:ascii="Arial" w:eastAsia="Times New Roman" w:hAnsi="Arial" w:cs="Arial"/>
          <w:b/>
          <w:sz w:val="20"/>
          <w:szCs w:val="24"/>
          <w:lang w:val="nl-NL" w:eastAsia="en-US"/>
        </w:rPr>
        <w:t xml:space="preserve"> Mauser (Directeur Duurzaamheid bij Unilever Benelux) verkozen tot ’MVO</w:t>
      </w:r>
      <w:r w:rsidR="002F0310">
        <w:rPr>
          <w:rFonts w:ascii="Arial" w:eastAsia="Times New Roman" w:hAnsi="Arial" w:cs="Arial"/>
          <w:b/>
          <w:sz w:val="20"/>
          <w:szCs w:val="24"/>
          <w:lang w:val="nl-NL" w:eastAsia="en-US"/>
        </w:rPr>
        <w:t xml:space="preserve"> </w:t>
      </w:r>
      <w:r w:rsidRPr="00E715AA">
        <w:rPr>
          <w:rFonts w:ascii="Arial" w:eastAsia="Times New Roman" w:hAnsi="Arial" w:cs="Arial"/>
          <w:b/>
          <w:sz w:val="20"/>
          <w:szCs w:val="24"/>
          <w:lang w:val="nl-NL" w:eastAsia="en-US"/>
        </w:rPr>
        <w:t xml:space="preserve">Manager van het Jaar 2013’. Marjolein Demmers (Directeur Corporate </w:t>
      </w:r>
      <w:proofErr w:type="spellStart"/>
      <w:r w:rsidRPr="00E715AA">
        <w:rPr>
          <w:rFonts w:ascii="Arial" w:eastAsia="Times New Roman" w:hAnsi="Arial" w:cs="Arial"/>
          <w:b/>
          <w:sz w:val="20"/>
          <w:szCs w:val="24"/>
          <w:lang w:val="nl-NL" w:eastAsia="en-US"/>
        </w:rPr>
        <w:t>Responsibility</w:t>
      </w:r>
      <w:proofErr w:type="spellEnd"/>
      <w:r w:rsidRPr="00E715AA">
        <w:rPr>
          <w:rFonts w:ascii="Arial" w:eastAsia="Times New Roman" w:hAnsi="Arial" w:cs="Arial"/>
          <w:b/>
          <w:sz w:val="20"/>
          <w:szCs w:val="24"/>
          <w:lang w:val="nl-NL" w:eastAsia="en-US"/>
        </w:rPr>
        <w:t xml:space="preserve"> Royal HaskoningDHV en dagvoorzitter van het congres) maakte de winnaar bekend. Ze reikte de bokaal uit plus een cheque voor een geheel verzorgd weekend voor twee personen in Duurzaam Landgoed Zonheuvel in Doorn.</w:t>
      </w:r>
    </w:p>
    <w:p w:rsidR="00E715AA" w:rsidRDefault="00DE3A82" w:rsidP="00DE3A82">
      <w:pPr>
        <w:rPr>
          <w:rFonts w:ascii="Arial" w:hAnsi="Arial" w:cs="Arial"/>
          <w:sz w:val="20"/>
          <w:lang w:val="nl-NL"/>
        </w:rPr>
      </w:pPr>
      <w:r w:rsidRPr="00DE3A82">
        <w:rPr>
          <w:rFonts w:ascii="Arial" w:hAnsi="Arial" w:cs="Arial"/>
          <w:sz w:val="20"/>
          <w:lang w:val="nl-NL"/>
        </w:rPr>
        <w:t>Advies- en ingenieursbureau Royal HaskoningDHV, ondernemersorganisatie VNO-NCW en tapijttegelfabrikant Interf</w:t>
      </w:r>
      <w:bookmarkStart w:id="0" w:name="_GoBack"/>
      <w:bookmarkEnd w:id="0"/>
      <w:r w:rsidRPr="00DE3A82">
        <w:rPr>
          <w:rFonts w:ascii="Arial" w:hAnsi="Arial" w:cs="Arial"/>
          <w:sz w:val="20"/>
          <w:lang w:val="nl-NL"/>
        </w:rPr>
        <w:t>ace organiseerden deze MVO</w:t>
      </w:r>
      <w:r w:rsidR="002F0310">
        <w:rPr>
          <w:rFonts w:ascii="Arial" w:hAnsi="Arial" w:cs="Arial"/>
          <w:sz w:val="20"/>
          <w:lang w:val="nl-NL"/>
        </w:rPr>
        <w:t xml:space="preserve"> </w:t>
      </w:r>
      <w:r>
        <w:rPr>
          <w:rFonts w:ascii="Arial" w:hAnsi="Arial" w:cs="Arial"/>
          <w:sz w:val="20"/>
          <w:lang w:val="nl-NL"/>
        </w:rPr>
        <w:t>M</w:t>
      </w:r>
      <w:r w:rsidRPr="00DE3A82">
        <w:rPr>
          <w:rFonts w:ascii="Arial" w:hAnsi="Arial" w:cs="Arial"/>
          <w:sz w:val="20"/>
          <w:lang w:val="nl-NL"/>
        </w:rPr>
        <w:t xml:space="preserve">anager van het </w:t>
      </w:r>
      <w:r w:rsidR="002F0310">
        <w:rPr>
          <w:rFonts w:ascii="Arial" w:hAnsi="Arial" w:cs="Arial"/>
          <w:sz w:val="20"/>
          <w:lang w:val="nl-NL"/>
        </w:rPr>
        <w:t>J</w:t>
      </w:r>
      <w:r w:rsidRPr="00DE3A82">
        <w:rPr>
          <w:rFonts w:ascii="Arial" w:hAnsi="Arial" w:cs="Arial"/>
          <w:sz w:val="20"/>
          <w:lang w:val="nl-NL"/>
        </w:rPr>
        <w:t xml:space="preserve">aar-verkiezing voor de tweede maal. Een deskundige jury had eerder uit 22 deelnemende MVO-managers </w:t>
      </w:r>
      <w:r w:rsidR="00E715AA">
        <w:rPr>
          <w:rFonts w:ascii="Arial" w:hAnsi="Arial" w:cs="Arial"/>
          <w:sz w:val="20"/>
          <w:lang w:val="nl-NL"/>
        </w:rPr>
        <w:t>vier</w:t>
      </w:r>
      <w:r w:rsidRPr="00DE3A82">
        <w:rPr>
          <w:rFonts w:ascii="Arial" w:hAnsi="Arial" w:cs="Arial"/>
          <w:sz w:val="20"/>
          <w:lang w:val="nl-NL"/>
        </w:rPr>
        <w:t xml:space="preserve"> personen genomineerd. Naast </w:t>
      </w:r>
      <w:r w:rsidR="00E715AA">
        <w:rPr>
          <w:rFonts w:ascii="Arial" w:hAnsi="Arial" w:cs="Arial"/>
          <w:sz w:val="20"/>
          <w:lang w:val="nl-NL"/>
        </w:rPr>
        <w:t xml:space="preserve">Mauser </w:t>
      </w:r>
      <w:r w:rsidRPr="00DE3A82">
        <w:rPr>
          <w:rFonts w:ascii="Arial" w:hAnsi="Arial" w:cs="Arial"/>
          <w:sz w:val="20"/>
          <w:lang w:val="nl-NL"/>
        </w:rPr>
        <w:t xml:space="preserve">waren dit </w:t>
      </w:r>
      <w:r w:rsidR="00E715AA">
        <w:rPr>
          <w:rFonts w:ascii="Arial" w:hAnsi="Arial" w:cs="Arial"/>
          <w:sz w:val="20"/>
          <w:lang w:val="nl-NL"/>
        </w:rPr>
        <w:t>Sander Haas (</w:t>
      </w:r>
      <w:proofErr w:type="spellStart"/>
      <w:r w:rsidR="00E715AA">
        <w:rPr>
          <w:rFonts w:ascii="Arial" w:hAnsi="Arial" w:cs="Arial"/>
          <w:sz w:val="20"/>
          <w:lang w:val="nl-NL"/>
        </w:rPr>
        <w:t>Asito</w:t>
      </w:r>
      <w:proofErr w:type="spellEnd"/>
      <w:r w:rsidR="00E715AA">
        <w:rPr>
          <w:rFonts w:ascii="Arial" w:hAnsi="Arial" w:cs="Arial"/>
          <w:sz w:val="20"/>
          <w:lang w:val="nl-NL"/>
        </w:rPr>
        <w:t xml:space="preserve">), </w:t>
      </w:r>
      <w:proofErr w:type="spellStart"/>
      <w:r w:rsidR="00E715AA">
        <w:rPr>
          <w:rFonts w:ascii="Arial" w:hAnsi="Arial" w:cs="Arial"/>
          <w:sz w:val="20"/>
          <w:lang w:val="nl-NL"/>
        </w:rPr>
        <w:t>Fokko</w:t>
      </w:r>
      <w:proofErr w:type="spellEnd"/>
      <w:r w:rsidR="00E715AA">
        <w:rPr>
          <w:rFonts w:ascii="Arial" w:hAnsi="Arial" w:cs="Arial"/>
          <w:sz w:val="20"/>
          <w:lang w:val="nl-NL"/>
        </w:rPr>
        <w:t xml:space="preserve"> </w:t>
      </w:r>
      <w:proofErr w:type="spellStart"/>
      <w:r w:rsidR="00E715AA">
        <w:rPr>
          <w:rFonts w:ascii="Arial" w:hAnsi="Arial" w:cs="Arial"/>
          <w:sz w:val="20"/>
          <w:lang w:val="nl-NL"/>
        </w:rPr>
        <w:t>Wientjes</w:t>
      </w:r>
      <w:proofErr w:type="spellEnd"/>
      <w:r w:rsidR="00E715AA">
        <w:rPr>
          <w:rFonts w:ascii="Arial" w:hAnsi="Arial" w:cs="Arial"/>
          <w:sz w:val="20"/>
          <w:lang w:val="nl-NL"/>
        </w:rPr>
        <w:t xml:space="preserve"> (DSM)</w:t>
      </w:r>
      <w:r w:rsidRPr="00DE3A82">
        <w:rPr>
          <w:rFonts w:ascii="Arial" w:hAnsi="Arial" w:cs="Arial"/>
          <w:sz w:val="20"/>
          <w:lang w:val="nl-NL"/>
        </w:rPr>
        <w:t xml:space="preserve"> en </w:t>
      </w:r>
      <w:r w:rsidR="00E715AA">
        <w:rPr>
          <w:rFonts w:ascii="Arial" w:hAnsi="Arial" w:cs="Arial"/>
          <w:sz w:val="20"/>
          <w:lang w:val="nl-NL"/>
        </w:rPr>
        <w:t>Frank van Ooijen (</w:t>
      </w:r>
      <w:proofErr w:type="spellStart"/>
      <w:r w:rsidR="00E715AA">
        <w:rPr>
          <w:rFonts w:ascii="Arial" w:hAnsi="Arial" w:cs="Arial"/>
          <w:sz w:val="20"/>
          <w:lang w:val="nl-NL"/>
        </w:rPr>
        <w:t>FrieslandCampina</w:t>
      </w:r>
      <w:proofErr w:type="spellEnd"/>
      <w:r w:rsidR="00E715AA">
        <w:rPr>
          <w:rFonts w:ascii="Arial" w:hAnsi="Arial" w:cs="Arial"/>
          <w:sz w:val="20"/>
          <w:lang w:val="nl-NL"/>
        </w:rPr>
        <w:t>)</w:t>
      </w:r>
      <w:r w:rsidRPr="00DE3A82">
        <w:rPr>
          <w:rFonts w:ascii="Arial" w:hAnsi="Arial" w:cs="Arial"/>
          <w:sz w:val="20"/>
          <w:lang w:val="nl-NL"/>
        </w:rPr>
        <w:t xml:space="preserve">. </w:t>
      </w:r>
    </w:p>
    <w:p w:rsidR="00DE3A82" w:rsidRDefault="00DE3A82" w:rsidP="00DE3A82">
      <w:pPr>
        <w:rPr>
          <w:rFonts w:ascii="Arial" w:hAnsi="Arial" w:cs="Arial"/>
          <w:sz w:val="20"/>
          <w:lang w:val="nl-NL"/>
        </w:rPr>
      </w:pPr>
      <w:r w:rsidRPr="00DE3A82">
        <w:rPr>
          <w:rFonts w:ascii="Arial" w:hAnsi="Arial" w:cs="Arial"/>
          <w:sz w:val="20"/>
          <w:lang w:val="nl-NL"/>
        </w:rPr>
        <w:t xml:space="preserve">Leden van de </w:t>
      </w:r>
      <w:proofErr w:type="spellStart"/>
      <w:r w:rsidRPr="00DE3A82">
        <w:rPr>
          <w:rFonts w:ascii="Arial" w:hAnsi="Arial" w:cs="Arial"/>
          <w:sz w:val="20"/>
          <w:lang w:val="nl-NL"/>
        </w:rPr>
        <w:t>LinkedIn</w:t>
      </w:r>
      <w:proofErr w:type="spellEnd"/>
      <w:r w:rsidRPr="00DE3A82">
        <w:rPr>
          <w:rFonts w:ascii="Arial" w:hAnsi="Arial" w:cs="Arial"/>
          <w:sz w:val="20"/>
          <w:lang w:val="nl-NL"/>
        </w:rPr>
        <w:t xml:space="preserve">-groep MVO-professionals hebben hun voorkeursstem kunnen uitbrengen op één van deze drie genomineerden. Deze stemming woog voor 60 procent mee in het eindoordeel. Op het Nationaal </w:t>
      </w:r>
      <w:proofErr w:type="spellStart"/>
      <w:r w:rsidRPr="00DE3A82">
        <w:rPr>
          <w:rFonts w:ascii="Arial" w:hAnsi="Arial" w:cs="Arial"/>
          <w:sz w:val="20"/>
          <w:lang w:val="nl-NL"/>
        </w:rPr>
        <w:t>Sustainability</w:t>
      </w:r>
      <w:proofErr w:type="spellEnd"/>
      <w:r w:rsidRPr="00DE3A82">
        <w:rPr>
          <w:rFonts w:ascii="Arial" w:hAnsi="Arial" w:cs="Arial"/>
          <w:sz w:val="20"/>
          <w:lang w:val="nl-NL"/>
        </w:rPr>
        <w:t xml:space="preserve"> Congres, het grootste jaarlijkse congres op het gebied van MVO en duurzaamheid, konden de ruim 500 deelnemers via SMS stemmen op hun favoriete kandidaat. Deze stemming woog voor 40 procent mee.</w:t>
      </w:r>
    </w:p>
    <w:p w:rsidR="00E715AA" w:rsidRPr="00DE3A82" w:rsidRDefault="00E715AA" w:rsidP="00E715AA">
      <w:pPr>
        <w:rPr>
          <w:rFonts w:ascii="Arial" w:hAnsi="Arial" w:cs="Arial"/>
          <w:sz w:val="20"/>
          <w:lang w:val="nl-NL"/>
        </w:rPr>
      </w:pPr>
      <w:proofErr w:type="spellStart"/>
      <w:r w:rsidRPr="00E715AA">
        <w:rPr>
          <w:rFonts w:ascii="Arial" w:hAnsi="Arial" w:cs="Arial"/>
          <w:b/>
          <w:sz w:val="20"/>
          <w:lang w:val="nl-NL"/>
        </w:rPr>
        <w:t>Anniek</w:t>
      </w:r>
      <w:proofErr w:type="spellEnd"/>
      <w:r w:rsidRPr="00E715AA">
        <w:rPr>
          <w:rFonts w:ascii="Arial" w:hAnsi="Arial" w:cs="Arial"/>
          <w:b/>
          <w:sz w:val="20"/>
          <w:lang w:val="nl-NL"/>
        </w:rPr>
        <w:t xml:space="preserve"> Mauser (Directeur Duurzaamheid bij Unilever Benelux)</w:t>
      </w:r>
      <w:r w:rsidR="00F159D4">
        <w:rPr>
          <w:rFonts w:ascii="Arial" w:hAnsi="Arial" w:cs="Arial"/>
          <w:b/>
          <w:sz w:val="20"/>
          <w:lang w:val="nl-NL"/>
        </w:rPr>
        <w:t xml:space="preserve"> </w:t>
      </w:r>
      <w:r w:rsidR="00F159D4" w:rsidRPr="00F159D4">
        <w:rPr>
          <w:rFonts w:ascii="Arial" w:hAnsi="Arial" w:cs="Arial"/>
          <w:sz w:val="20"/>
          <w:lang w:val="nl-NL"/>
        </w:rPr>
        <w:t>r</w:t>
      </w:r>
      <w:r w:rsidRPr="00E715AA">
        <w:rPr>
          <w:rFonts w:ascii="Arial" w:hAnsi="Arial" w:cs="Arial"/>
          <w:sz w:val="20"/>
          <w:lang w:val="nl-NL"/>
        </w:rPr>
        <w:t xml:space="preserve">icht zich al meer dan een decennium op de verduurzaming van de processen én producten van Unilever. Ze wil een </w:t>
      </w:r>
      <w:proofErr w:type="spellStart"/>
      <w:r w:rsidRPr="00E715AA">
        <w:rPr>
          <w:rFonts w:ascii="Arial" w:hAnsi="Arial" w:cs="Arial"/>
          <w:sz w:val="20"/>
          <w:lang w:val="nl-NL"/>
        </w:rPr>
        <w:t>mindset</w:t>
      </w:r>
      <w:proofErr w:type="spellEnd"/>
      <w:r w:rsidRPr="00E715AA">
        <w:rPr>
          <w:rFonts w:ascii="Arial" w:hAnsi="Arial" w:cs="Arial"/>
          <w:sz w:val="20"/>
          <w:lang w:val="nl-NL"/>
        </w:rPr>
        <w:t xml:space="preserve">-verandering teweegbrengen, zowel bij medewerkers als bij consumenten. Haar strategie is gericht op het engageren van medewerkers om hen de stimuleren actief bij te dragen aan het genereren van duurzame groei. Hiertoe heeft ze onder andere </w:t>
      </w:r>
      <w:proofErr w:type="gramStart"/>
      <w:r w:rsidRPr="00E715AA">
        <w:rPr>
          <w:rFonts w:ascii="Arial" w:hAnsi="Arial" w:cs="Arial"/>
          <w:sz w:val="20"/>
          <w:lang w:val="nl-NL"/>
        </w:rPr>
        <w:t>een</w:t>
      </w:r>
      <w:proofErr w:type="gramEnd"/>
      <w:r w:rsidRPr="00E715AA">
        <w:rPr>
          <w:rFonts w:ascii="Arial" w:hAnsi="Arial" w:cs="Arial"/>
          <w:sz w:val="20"/>
          <w:lang w:val="nl-NL"/>
        </w:rPr>
        <w:t xml:space="preserve"> web- en game </w:t>
      </w:r>
      <w:proofErr w:type="spellStart"/>
      <w:r w:rsidRPr="00E715AA">
        <w:rPr>
          <w:rFonts w:ascii="Arial" w:hAnsi="Arial" w:cs="Arial"/>
          <w:sz w:val="20"/>
          <w:lang w:val="nl-NL"/>
        </w:rPr>
        <w:t>based</w:t>
      </w:r>
      <w:proofErr w:type="spellEnd"/>
      <w:r w:rsidRPr="00E715AA">
        <w:rPr>
          <w:rFonts w:ascii="Arial" w:hAnsi="Arial" w:cs="Arial"/>
          <w:sz w:val="20"/>
          <w:lang w:val="nl-NL"/>
        </w:rPr>
        <w:t xml:space="preserve"> tool voor medewerkers ontwikkeld en uitgerold, met wereldwijde uitbreiding op de agenda. In samenwerking met WNF en de Missing </w:t>
      </w:r>
      <w:proofErr w:type="spellStart"/>
      <w:r w:rsidRPr="00E715AA">
        <w:rPr>
          <w:rFonts w:ascii="Arial" w:hAnsi="Arial" w:cs="Arial"/>
          <w:sz w:val="20"/>
          <w:lang w:val="nl-NL"/>
        </w:rPr>
        <w:t>Chapter</w:t>
      </w:r>
      <w:proofErr w:type="spellEnd"/>
      <w:r w:rsidRPr="00E715AA">
        <w:rPr>
          <w:rFonts w:ascii="Arial" w:hAnsi="Arial" w:cs="Arial"/>
          <w:sz w:val="20"/>
          <w:lang w:val="nl-NL"/>
        </w:rPr>
        <w:t xml:space="preserve"> Foundation heeft ze een initiatief opgezet om het gedrag van consumenten te veranderen (gericht op watergebruik). Door zowel intern als naar buiten ambitieus en transparant op te treden, heeft Mauser de leidende positie van Unilever op het gebied van duurzaamheid en MVO versterkt. </w:t>
      </w:r>
      <w:proofErr w:type="spellStart"/>
      <w:r w:rsidRPr="00E715AA">
        <w:rPr>
          <w:rFonts w:ascii="Arial" w:hAnsi="Arial" w:cs="Arial"/>
          <w:sz w:val="20"/>
          <w:lang w:val="nl-NL"/>
        </w:rPr>
        <w:t>Anniek</w:t>
      </w:r>
      <w:proofErr w:type="spellEnd"/>
      <w:r w:rsidRPr="00E715AA">
        <w:rPr>
          <w:rFonts w:ascii="Arial" w:hAnsi="Arial" w:cs="Arial"/>
          <w:sz w:val="20"/>
          <w:lang w:val="nl-NL"/>
        </w:rPr>
        <w:t xml:space="preserve"> staat op plaats 36 in de recent gepubliceerde Trouw Duurzame 100.</w:t>
      </w:r>
    </w:p>
    <w:p w:rsidR="00DE3A82" w:rsidRPr="00DE3A82" w:rsidRDefault="00DE3A82" w:rsidP="00DE3A82">
      <w:pPr>
        <w:rPr>
          <w:rFonts w:ascii="Arial" w:hAnsi="Arial" w:cs="Arial"/>
          <w:sz w:val="20"/>
          <w:lang w:val="nl-NL"/>
        </w:rPr>
      </w:pPr>
      <w:r w:rsidRPr="00DE3A82">
        <w:rPr>
          <w:rFonts w:ascii="Arial" w:hAnsi="Arial" w:cs="Arial"/>
          <w:b/>
          <w:sz w:val="20"/>
          <w:lang w:val="nl-NL"/>
        </w:rPr>
        <w:t>Inspiratie voor branche</w:t>
      </w:r>
      <w:r>
        <w:rPr>
          <w:rFonts w:ascii="Arial" w:hAnsi="Arial" w:cs="Arial"/>
          <w:b/>
          <w:sz w:val="20"/>
          <w:lang w:val="nl-NL"/>
        </w:rPr>
        <w:br/>
      </w:r>
      <w:r w:rsidRPr="00DE3A82">
        <w:rPr>
          <w:rFonts w:ascii="Arial" w:hAnsi="Arial" w:cs="Arial"/>
          <w:sz w:val="20"/>
          <w:lang w:val="nl-NL"/>
        </w:rPr>
        <w:t>Folkert van der Molen, marktmanager milieu en duurzaamheid bij Royal HaskoningDHV en initiatiefnemer van de verkiezing: “Met de verkiezing van MVO</w:t>
      </w:r>
      <w:r w:rsidR="002F0310">
        <w:rPr>
          <w:rFonts w:ascii="Arial" w:hAnsi="Arial" w:cs="Arial"/>
          <w:sz w:val="20"/>
          <w:lang w:val="nl-NL"/>
        </w:rPr>
        <w:t xml:space="preserve"> m</w:t>
      </w:r>
      <w:r w:rsidRPr="00DE3A82">
        <w:rPr>
          <w:rFonts w:ascii="Arial" w:hAnsi="Arial" w:cs="Arial"/>
          <w:sz w:val="20"/>
          <w:lang w:val="nl-NL"/>
        </w:rPr>
        <w:t>anager van het Jaar willen we MVO</w:t>
      </w:r>
      <w:r w:rsidR="002F0310">
        <w:rPr>
          <w:rFonts w:ascii="Arial" w:hAnsi="Arial" w:cs="Arial"/>
          <w:sz w:val="20"/>
          <w:lang w:val="nl-NL"/>
        </w:rPr>
        <w:t>-</w:t>
      </w:r>
      <w:r w:rsidRPr="00DE3A82">
        <w:rPr>
          <w:rFonts w:ascii="Arial" w:hAnsi="Arial" w:cs="Arial"/>
          <w:sz w:val="20"/>
          <w:lang w:val="nl-NL"/>
        </w:rPr>
        <w:t xml:space="preserve">managers inspireren. Met de vorige winnaar (Annette van </w:t>
      </w:r>
      <w:proofErr w:type="spellStart"/>
      <w:r w:rsidRPr="00DE3A82">
        <w:rPr>
          <w:rFonts w:ascii="Arial" w:hAnsi="Arial" w:cs="Arial"/>
          <w:sz w:val="20"/>
          <w:lang w:val="nl-NL"/>
        </w:rPr>
        <w:t>Waning</w:t>
      </w:r>
      <w:proofErr w:type="spellEnd"/>
      <w:r w:rsidRPr="00DE3A82">
        <w:rPr>
          <w:rFonts w:ascii="Arial" w:hAnsi="Arial" w:cs="Arial"/>
          <w:sz w:val="20"/>
          <w:lang w:val="nl-NL"/>
        </w:rPr>
        <w:t xml:space="preserve"> van </w:t>
      </w:r>
      <w:proofErr w:type="spellStart"/>
      <w:r w:rsidRPr="00DE3A82">
        <w:rPr>
          <w:rFonts w:ascii="Arial" w:hAnsi="Arial" w:cs="Arial"/>
          <w:sz w:val="20"/>
          <w:lang w:val="nl-NL"/>
        </w:rPr>
        <w:t>Vebego</w:t>
      </w:r>
      <w:proofErr w:type="spellEnd"/>
      <w:r w:rsidRPr="00DE3A82">
        <w:rPr>
          <w:rFonts w:ascii="Arial" w:hAnsi="Arial" w:cs="Arial"/>
          <w:sz w:val="20"/>
          <w:lang w:val="nl-NL"/>
        </w:rPr>
        <w:t xml:space="preserve">) is dat volop gelukt. Zij heeft daarbij vooral het ‘People- aspect’ benadrukt. Wij gaan er helemaal vanuit dat wij met </w:t>
      </w:r>
      <w:proofErr w:type="spellStart"/>
      <w:r w:rsidR="002F0310">
        <w:rPr>
          <w:rFonts w:ascii="Arial" w:hAnsi="Arial" w:cs="Arial"/>
          <w:sz w:val="20"/>
          <w:lang w:val="nl-NL"/>
        </w:rPr>
        <w:t>Anniek</w:t>
      </w:r>
      <w:proofErr w:type="spellEnd"/>
      <w:r w:rsidR="002F0310">
        <w:rPr>
          <w:rFonts w:ascii="Arial" w:hAnsi="Arial" w:cs="Arial"/>
          <w:sz w:val="20"/>
          <w:lang w:val="nl-NL"/>
        </w:rPr>
        <w:t xml:space="preserve"> Mauser</w:t>
      </w:r>
      <w:r w:rsidRPr="00DE3A82">
        <w:rPr>
          <w:rFonts w:ascii="Arial" w:hAnsi="Arial" w:cs="Arial"/>
          <w:sz w:val="20"/>
          <w:lang w:val="nl-NL"/>
        </w:rPr>
        <w:t xml:space="preserve"> als winnaar van dit jaar ook weer een groot inspirator verkozen te hebben.</w:t>
      </w:r>
      <w:r w:rsidR="002F0310">
        <w:rPr>
          <w:rFonts w:ascii="Arial" w:hAnsi="Arial" w:cs="Arial"/>
          <w:sz w:val="20"/>
          <w:lang w:val="nl-NL"/>
        </w:rPr>
        <w:t>”</w:t>
      </w:r>
    </w:p>
    <w:p w:rsidR="00DE3A82" w:rsidRDefault="00DE3A82" w:rsidP="00DE3A82">
      <w:pPr>
        <w:rPr>
          <w:rFonts w:ascii="Times New Roman" w:hAnsi="Times New Roman"/>
          <w:noProof/>
          <w:color w:val="0067C6"/>
          <w:sz w:val="20"/>
          <w:lang w:val="nl-NL"/>
        </w:rPr>
      </w:pPr>
      <w:r w:rsidRPr="00DE3A82">
        <w:rPr>
          <w:rFonts w:ascii="Times New Roman" w:hAnsi="Times New Roman"/>
          <w:noProof/>
          <w:color w:val="0067C6"/>
          <w:sz w:val="20"/>
          <w:lang w:val="nl-NL"/>
        </w:rPr>
        <w:t>■</w:t>
      </w:r>
      <w:r w:rsidRPr="00DE3A82">
        <w:rPr>
          <w:rFonts w:cs="Arial"/>
          <w:noProof/>
          <w:color w:val="0067C6"/>
          <w:sz w:val="20"/>
          <w:lang w:val="nl-NL"/>
        </w:rPr>
        <w:t xml:space="preserve"> </w:t>
      </w:r>
      <w:r w:rsidRPr="00DE3A82">
        <w:rPr>
          <w:rFonts w:ascii="Times New Roman" w:hAnsi="Times New Roman"/>
          <w:noProof/>
          <w:color w:val="0067C6"/>
          <w:sz w:val="20"/>
          <w:lang w:val="nl-NL"/>
        </w:rPr>
        <w:t>■</w:t>
      </w:r>
      <w:r w:rsidRPr="00DE3A82">
        <w:rPr>
          <w:rFonts w:cs="Arial"/>
          <w:noProof/>
          <w:color w:val="0067C6"/>
          <w:sz w:val="20"/>
          <w:lang w:val="nl-NL"/>
        </w:rPr>
        <w:t xml:space="preserve"> </w:t>
      </w:r>
      <w:r w:rsidRPr="00DE3A82">
        <w:rPr>
          <w:rFonts w:ascii="Times New Roman" w:hAnsi="Times New Roman"/>
          <w:noProof/>
          <w:color w:val="0067C6"/>
          <w:sz w:val="20"/>
          <w:lang w:val="nl-NL"/>
        </w:rPr>
        <w:t>■</w:t>
      </w:r>
      <w:r w:rsidRPr="00DE3A82">
        <w:rPr>
          <w:rFonts w:cs="Arial"/>
          <w:noProof/>
          <w:color w:val="0067C6"/>
          <w:sz w:val="20"/>
          <w:lang w:val="nl-NL"/>
        </w:rPr>
        <w:t xml:space="preserve"> </w:t>
      </w:r>
      <w:r w:rsidRPr="00DE3A82">
        <w:rPr>
          <w:rFonts w:ascii="Times New Roman" w:hAnsi="Times New Roman"/>
          <w:noProof/>
          <w:color w:val="0067C6"/>
          <w:sz w:val="20"/>
          <w:lang w:val="nl-NL"/>
        </w:rPr>
        <w:t>■</w:t>
      </w:r>
      <w:r w:rsidRPr="00DE3A82">
        <w:rPr>
          <w:rFonts w:cs="Arial"/>
          <w:noProof/>
          <w:color w:val="0067C6"/>
          <w:sz w:val="20"/>
          <w:lang w:val="nl-NL"/>
        </w:rPr>
        <w:t xml:space="preserve"> </w:t>
      </w:r>
      <w:r w:rsidRPr="00DE3A82">
        <w:rPr>
          <w:rFonts w:ascii="Times New Roman" w:hAnsi="Times New Roman"/>
          <w:noProof/>
          <w:color w:val="0067C6"/>
          <w:sz w:val="20"/>
          <w:lang w:val="nl-NL"/>
        </w:rPr>
        <w:t>■</w:t>
      </w:r>
    </w:p>
    <w:p w:rsidR="002F0310" w:rsidRDefault="002F0310" w:rsidP="002F0310">
      <w:pPr>
        <w:spacing w:after="0"/>
        <w:rPr>
          <w:rFonts w:ascii="Arial" w:hAnsi="Arial" w:cs="Arial"/>
          <w:sz w:val="18"/>
          <w:szCs w:val="18"/>
          <w:lang w:val="nl-NL"/>
        </w:rPr>
      </w:pPr>
      <w:r>
        <w:rPr>
          <w:rFonts w:ascii="Arial" w:hAnsi="Arial" w:cs="Arial"/>
          <w:sz w:val="18"/>
          <w:szCs w:val="18"/>
          <w:lang w:val="nl-NL"/>
        </w:rPr>
        <w:t xml:space="preserve">Foto: </w:t>
      </w:r>
      <w:proofErr w:type="spellStart"/>
      <w:r>
        <w:rPr>
          <w:rFonts w:ascii="Arial" w:hAnsi="Arial" w:cs="Arial"/>
          <w:sz w:val="18"/>
          <w:szCs w:val="18"/>
          <w:lang w:val="nl-NL"/>
        </w:rPr>
        <w:t>Anniek</w:t>
      </w:r>
      <w:proofErr w:type="spellEnd"/>
      <w:r>
        <w:rPr>
          <w:rFonts w:ascii="Arial" w:hAnsi="Arial" w:cs="Arial"/>
          <w:sz w:val="18"/>
          <w:szCs w:val="18"/>
          <w:lang w:val="nl-NL"/>
        </w:rPr>
        <w:t xml:space="preserve"> Mauser spreekt het publiek toe na haar verkiezing tot MVO Manager van het Jaar. (foto: Royal HaskoningDHV)</w:t>
      </w:r>
    </w:p>
    <w:p w:rsidR="003646DE" w:rsidRPr="00AF7DAA" w:rsidRDefault="002F0310" w:rsidP="003646DE">
      <w:pPr>
        <w:spacing w:after="0"/>
        <w:rPr>
          <w:rFonts w:ascii="Arial" w:hAnsi="Arial" w:cs="Arial"/>
          <w:sz w:val="18"/>
          <w:szCs w:val="18"/>
          <w:lang w:val="nl-NL"/>
        </w:rPr>
      </w:pPr>
      <w:r>
        <w:rPr>
          <w:rFonts w:ascii="Arial" w:hAnsi="Arial" w:cs="Arial"/>
          <w:sz w:val="18"/>
          <w:szCs w:val="18"/>
          <w:lang w:val="nl-NL"/>
        </w:rPr>
        <w:br/>
      </w:r>
      <w:r w:rsidR="003646DE" w:rsidRPr="00AF7DAA">
        <w:rPr>
          <w:rFonts w:ascii="Arial" w:hAnsi="Arial" w:cs="Arial"/>
          <w:sz w:val="18"/>
          <w:szCs w:val="18"/>
          <w:lang w:val="nl-NL"/>
        </w:rPr>
        <w:t>Voor meer informatie:</w:t>
      </w:r>
    </w:p>
    <w:p w:rsidR="003646DE" w:rsidRPr="00AF7DAA" w:rsidRDefault="00B62E9B" w:rsidP="003646DE">
      <w:pPr>
        <w:spacing w:after="0"/>
        <w:rPr>
          <w:rFonts w:ascii="Arial" w:eastAsia="Arial Unicode MS" w:hAnsi="Arial" w:cs="Arial"/>
          <w:sz w:val="18"/>
          <w:szCs w:val="18"/>
          <w:lang w:val="nl-NL"/>
        </w:rPr>
      </w:pPr>
      <w:hyperlink r:id="rId8" w:history="1">
        <w:r w:rsidR="003646DE" w:rsidRPr="00AF7DAA">
          <w:rPr>
            <w:rStyle w:val="Hyperlink"/>
            <w:rFonts w:ascii="Arial" w:eastAsia="Arial Unicode MS" w:hAnsi="Arial" w:cs="Arial"/>
            <w:sz w:val="18"/>
            <w:szCs w:val="18"/>
            <w:lang w:val="nl-NL"/>
          </w:rPr>
          <w:t>Suzette Schreuder</w:t>
        </w:r>
      </w:hyperlink>
      <w:r w:rsidR="003646DE" w:rsidRPr="00AF7DAA">
        <w:rPr>
          <w:rFonts w:ascii="Arial" w:eastAsia="Arial Unicode MS" w:hAnsi="Arial" w:cs="Arial"/>
          <w:sz w:val="18"/>
          <w:szCs w:val="18"/>
          <w:lang w:val="nl-NL"/>
        </w:rPr>
        <w:t>, persvoorlichter, 06-29098238</w:t>
      </w:r>
    </w:p>
    <w:p w:rsidR="00DE3A82" w:rsidRPr="00DE3A82" w:rsidRDefault="00DE3A82" w:rsidP="00DE3A82">
      <w:pPr>
        <w:rPr>
          <w:rFonts w:cs="Arial"/>
          <w:b/>
          <w:szCs w:val="18"/>
          <w:lang w:val="nl-NL" w:eastAsia="nl-NL"/>
        </w:rPr>
      </w:pPr>
    </w:p>
    <w:p w:rsidR="00DE3A82" w:rsidRPr="00E32F1D" w:rsidRDefault="00DE3A82" w:rsidP="00DE3A82">
      <w:pPr>
        <w:spacing w:after="0"/>
        <w:rPr>
          <w:rFonts w:ascii="Arial" w:hAnsi="Arial" w:cs="Arial"/>
          <w:sz w:val="18"/>
          <w:szCs w:val="18"/>
          <w:lang w:val="nl-NL" w:eastAsia="nl-NL"/>
        </w:rPr>
      </w:pPr>
      <w:r w:rsidRPr="00E32F1D">
        <w:rPr>
          <w:rFonts w:ascii="Arial" w:hAnsi="Arial" w:cs="Arial"/>
          <w:sz w:val="18"/>
          <w:szCs w:val="18"/>
          <w:lang w:val="nl-NL" w:eastAsia="nl-NL"/>
        </w:rPr>
        <w:lastRenderedPageBreak/>
        <w:t>Royal HaskoningDHV is een onafhankelijk internationaal adviserend ingenieurs- en projectmanagementbureau met meer dan 130 jaar ervaring. Wij voeren wereldwijd projecten uit die de leefomgeving raken vanuit 100 kantoren in 35 landen. Onze 7</w:t>
      </w:r>
      <w:r>
        <w:rPr>
          <w:rFonts w:ascii="Arial" w:hAnsi="Arial" w:cs="Arial"/>
          <w:sz w:val="18"/>
          <w:szCs w:val="18"/>
          <w:lang w:val="nl-NL" w:eastAsia="nl-NL"/>
        </w:rPr>
        <w:t>.</w:t>
      </w:r>
      <w:r w:rsidRPr="00E32F1D">
        <w:rPr>
          <w:rFonts w:ascii="Arial" w:hAnsi="Arial" w:cs="Arial"/>
          <w:sz w:val="18"/>
          <w:szCs w:val="18"/>
          <w:lang w:val="nl-NL" w:eastAsia="nl-NL"/>
        </w:rPr>
        <w:t>000 professionals voelen zich hierbij gesteund door de kennis en ervaring van hun collega’s. Door de combinatie van wereldwijd opgedane kennis en kennis van de lokale situatie leveren we toegevoegde waarde voor onze klanten in hun projecten.</w:t>
      </w:r>
    </w:p>
    <w:p w:rsidR="00DE3A82" w:rsidRPr="00E32F1D" w:rsidRDefault="00DE3A82" w:rsidP="00DE3A82">
      <w:pPr>
        <w:spacing w:after="0"/>
        <w:rPr>
          <w:rFonts w:ascii="Arial" w:hAnsi="Arial" w:cs="Arial"/>
          <w:sz w:val="18"/>
          <w:szCs w:val="18"/>
          <w:lang w:val="nl-NL" w:eastAsia="nl-NL"/>
        </w:rPr>
      </w:pPr>
      <w:r w:rsidRPr="00E32F1D">
        <w:rPr>
          <w:rFonts w:ascii="Arial" w:hAnsi="Arial" w:cs="Arial"/>
          <w:sz w:val="18"/>
          <w:szCs w:val="18"/>
          <w:lang w:val="nl-NL" w:eastAsia="nl-NL"/>
        </w:rPr>
        <w:t>Wij zien een belangrijke rol voor onszelf in innovatie en duurzame ontwikkeling. Daarom willen we bijdragen aan oplossingen om onze maatschappij duurzamer te maken, samen met onze klanten en anderen die eenzelfde visie hebben. Royal HaskoningDHV staat in de top 50 van ingenieursbureaus wereldwijd en is 13de in Europa.</w:t>
      </w:r>
    </w:p>
    <w:p w:rsidR="00DE3A82" w:rsidRPr="00AF7DAA" w:rsidRDefault="00DE3A82" w:rsidP="00DE3A82">
      <w:pPr>
        <w:spacing w:after="0"/>
        <w:rPr>
          <w:rFonts w:ascii="Arial" w:hAnsi="Arial" w:cs="Arial"/>
          <w:sz w:val="18"/>
          <w:szCs w:val="18"/>
          <w:lang w:val="nl-NL" w:eastAsia="nl-NL"/>
        </w:rPr>
      </w:pPr>
      <w:r>
        <w:rPr>
          <w:rFonts w:ascii="Arial" w:hAnsi="Arial" w:cs="Arial"/>
          <w:sz w:val="18"/>
          <w:szCs w:val="18"/>
          <w:lang w:val="nl-NL" w:eastAsia="nl-NL"/>
        </w:rPr>
        <w:t xml:space="preserve">Meer informatie op </w:t>
      </w:r>
      <w:hyperlink r:id="rId9" w:history="1">
        <w:r>
          <w:rPr>
            <w:rStyle w:val="Hyperlink"/>
            <w:rFonts w:ascii="Arial" w:hAnsi="Arial" w:cs="Arial"/>
            <w:sz w:val="18"/>
            <w:szCs w:val="18"/>
            <w:lang w:val="nl-NL" w:eastAsia="nl-NL"/>
          </w:rPr>
          <w:t>royalh</w:t>
        </w:r>
        <w:r w:rsidRPr="00AF7DAA">
          <w:rPr>
            <w:rStyle w:val="Hyperlink"/>
            <w:rFonts w:ascii="Arial" w:hAnsi="Arial" w:cs="Arial"/>
            <w:sz w:val="18"/>
            <w:szCs w:val="18"/>
            <w:lang w:val="nl-NL" w:eastAsia="nl-NL"/>
          </w:rPr>
          <w:t>askoning</w:t>
        </w:r>
        <w:r>
          <w:rPr>
            <w:rStyle w:val="Hyperlink"/>
            <w:rFonts w:ascii="Arial" w:hAnsi="Arial" w:cs="Arial"/>
            <w:sz w:val="18"/>
            <w:szCs w:val="18"/>
            <w:lang w:val="nl-NL" w:eastAsia="nl-NL"/>
          </w:rPr>
          <w:t>dhv</w:t>
        </w:r>
        <w:r w:rsidRPr="00AF7DAA">
          <w:rPr>
            <w:rStyle w:val="Hyperlink"/>
            <w:rFonts w:ascii="Arial" w:hAnsi="Arial" w:cs="Arial"/>
            <w:sz w:val="18"/>
            <w:szCs w:val="18"/>
            <w:lang w:val="nl-NL" w:eastAsia="nl-NL"/>
          </w:rPr>
          <w:t>.com</w:t>
        </w:r>
      </w:hyperlink>
    </w:p>
    <w:p w:rsidR="00DE3A82" w:rsidRPr="00E715AA" w:rsidRDefault="00E715AA" w:rsidP="00DE3A82">
      <w:pPr>
        <w:autoSpaceDE w:val="0"/>
        <w:autoSpaceDN w:val="0"/>
        <w:adjustRightInd w:val="0"/>
        <w:spacing w:line="200" w:lineRule="exact"/>
        <w:rPr>
          <w:rFonts w:ascii="Arial" w:hAnsi="Arial" w:cs="Arial"/>
          <w:sz w:val="18"/>
          <w:szCs w:val="18"/>
          <w:lang w:val="nl-NL"/>
        </w:rPr>
      </w:pPr>
      <w:r>
        <w:rPr>
          <w:rFonts w:ascii="Arial" w:hAnsi="Arial" w:cs="Arial"/>
          <w:b/>
          <w:sz w:val="18"/>
          <w:szCs w:val="18"/>
          <w:lang w:val="nl-NL"/>
        </w:rPr>
        <w:br/>
      </w:r>
      <w:r w:rsidR="00DE3A82" w:rsidRPr="00DE3A82">
        <w:rPr>
          <w:rFonts w:ascii="Arial" w:hAnsi="Arial" w:cs="Arial"/>
          <w:b/>
          <w:sz w:val="18"/>
          <w:szCs w:val="18"/>
          <w:lang w:val="nl-NL"/>
        </w:rPr>
        <w:t>Interface</w:t>
      </w:r>
      <w:r w:rsidR="00DE3A82" w:rsidRPr="00DE3A82">
        <w:rPr>
          <w:rFonts w:ascii="Arial" w:hAnsi="Arial" w:cs="Arial"/>
          <w:sz w:val="18"/>
          <w:szCs w:val="18"/>
          <w:lang w:val="nl-NL"/>
        </w:rPr>
        <w:t xml:space="preserve"> is wereldmarktleider in het ontwerpen en produceren van hoogwaardige, stijlvolle, innovatieve modulaire vloerbedekking. Interface was één van de eerste bedrijven die zich publiekelijk committeerden aan duurzaamheid. In 1994 deed de organisatie de toezegging om in 2020 haar negatieve impact op het milieu te hebben geëlimineerd. Deze toezegging is bekend geworden onder de naam Mission Zero. Mission Zero geeft vorm aan elk aspect van Interface, het beïnvloedt elke beslissing en inspireert de organisatie voortdurend verder gaan dan de bestaande </w:t>
      </w:r>
      <w:proofErr w:type="spellStart"/>
      <w:r w:rsidR="00DE3A82" w:rsidRPr="00DE3A82">
        <w:rPr>
          <w:rFonts w:ascii="Arial" w:hAnsi="Arial" w:cs="Arial"/>
          <w:sz w:val="18"/>
          <w:szCs w:val="18"/>
          <w:lang w:val="nl-NL"/>
        </w:rPr>
        <w:t>businessmodellen</w:t>
      </w:r>
      <w:proofErr w:type="spellEnd"/>
      <w:r w:rsidR="00DE3A82" w:rsidRPr="00DE3A82">
        <w:rPr>
          <w:rFonts w:ascii="Arial" w:hAnsi="Arial" w:cs="Arial"/>
          <w:sz w:val="18"/>
          <w:szCs w:val="18"/>
          <w:lang w:val="nl-NL"/>
        </w:rPr>
        <w:t xml:space="preserve">, methoden en oplossingen om dit doel te bereiken. </w:t>
      </w:r>
      <w:hyperlink r:id="rId10" w:history="1">
        <w:r w:rsidR="00DE3A82" w:rsidRPr="00E715AA">
          <w:rPr>
            <w:rStyle w:val="Hyperlink"/>
            <w:rFonts w:ascii="Arial" w:hAnsi="Arial" w:cs="Arial"/>
            <w:sz w:val="18"/>
            <w:szCs w:val="18"/>
            <w:lang w:val="nl-NL"/>
          </w:rPr>
          <w:t>www.interface.com</w:t>
        </w:r>
      </w:hyperlink>
    </w:p>
    <w:p w:rsidR="00DE3A82" w:rsidRPr="00E715AA" w:rsidRDefault="00DE3A82" w:rsidP="00DE3A82">
      <w:pPr>
        <w:spacing w:line="200" w:lineRule="exact"/>
        <w:rPr>
          <w:rFonts w:ascii="Arial" w:hAnsi="Arial" w:cs="Arial"/>
          <w:sz w:val="18"/>
          <w:szCs w:val="18"/>
          <w:lang w:val="nl-NL"/>
        </w:rPr>
      </w:pPr>
      <w:r w:rsidRPr="00DE3A82">
        <w:rPr>
          <w:rFonts w:ascii="Arial" w:hAnsi="Arial" w:cs="Arial"/>
          <w:b/>
          <w:sz w:val="18"/>
          <w:szCs w:val="18"/>
          <w:lang w:val="nl-NL"/>
        </w:rPr>
        <w:t>VNO-NCW</w:t>
      </w:r>
      <w:r w:rsidRPr="00DE3A82">
        <w:rPr>
          <w:rFonts w:ascii="Arial" w:hAnsi="Arial" w:cs="Arial"/>
          <w:sz w:val="18"/>
          <w:szCs w:val="18"/>
          <w:lang w:val="nl-NL"/>
        </w:rPr>
        <w:t xml:space="preserve"> is de grootste ondernemingsorganisatie van Nederland en vertegenwoordigt 115.000 ondernemingen wat staat voor 90 procent van de werkgelegenheid in de Nederlandse marktsector. VNO-NCW werkt nauw samen met MKB-Nederland, de ondernemingsorganisatie voor het midden- en kleinbedrijf. VNO-NCW bepleit en stimuleert Maatschappelijk Verantwoord Ondernemen door bedrijven in hun streven continue meer toegevoegde waarde te scheppen met relatief minder gebruik van grondstoffen en energie, een lagere belasting voor het milieu en betere sociale condities. </w:t>
      </w:r>
      <w:hyperlink r:id="rId11" w:history="1">
        <w:r w:rsidRPr="00E715AA">
          <w:rPr>
            <w:rStyle w:val="Hyperlink"/>
            <w:rFonts w:ascii="Arial" w:hAnsi="Arial" w:cs="Arial"/>
            <w:sz w:val="18"/>
            <w:szCs w:val="18"/>
            <w:lang w:val="nl-NL"/>
          </w:rPr>
          <w:t>www.vno-ncw.nl</w:t>
        </w:r>
      </w:hyperlink>
      <w:r w:rsidRPr="00E715AA">
        <w:rPr>
          <w:rFonts w:ascii="Arial" w:hAnsi="Arial" w:cs="Arial"/>
          <w:sz w:val="18"/>
          <w:szCs w:val="18"/>
          <w:lang w:val="nl-NL"/>
        </w:rPr>
        <w:t xml:space="preserve"> </w:t>
      </w:r>
    </w:p>
    <w:p w:rsidR="00C2576B" w:rsidRPr="00AF7DAA" w:rsidRDefault="00C2576B" w:rsidP="00C2576B">
      <w:pPr>
        <w:spacing w:after="0"/>
        <w:rPr>
          <w:rFonts w:ascii="Arial" w:hAnsi="Arial" w:cs="Arial"/>
          <w:b/>
          <w:i/>
          <w:noProof/>
          <w:sz w:val="17"/>
          <w:szCs w:val="17"/>
          <w:lang w:val="nl-NL"/>
        </w:rPr>
      </w:pPr>
      <w:r w:rsidRPr="00AF7DAA">
        <w:rPr>
          <w:rFonts w:ascii="Arial" w:hAnsi="Arial" w:cs="Arial"/>
          <w:b/>
          <w:i/>
          <w:noProof/>
          <w:sz w:val="17"/>
          <w:szCs w:val="17"/>
          <w:lang w:val="nl-NL"/>
        </w:rPr>
        <w:t>Afmelden</w:t>
      </w:r>
    </w:p>
    <w:p w:rsidR="00C2576B" w:rsidRPr="00FE415B" w:rsidRDefault="00C2576B" w:rsidP="00C2576B">
      <w:pPr>
        <w:spacing w:after="0"/>
        <w:rPr>
          <w:rFonts w:ascii="Arial" w:hAnsi="Arial" w:cs="Arial"/>
          <w:i/>
          <w:noProof/>
          <w:sz w:val="17"/>
          <w:szCs w:val="17"/>
          <w:lang w:val="nl-NL"/>
        </w:rPr>
      </w:pPr>
      <w:r w:rsidRPr="00AF7DAA">
        <w:rPr>
          <w:rFonts w:ascii="Arial" w:hAnsi="Arial" w:cs="Arial"/>
          <w:i/>
          <w:noProof/>
          <w:sz w:val="17"/>
          <w:szCs w:val="17"/>
          <w:lang w:val="nl-NL"/>
        </w:rPr>
        <w:t xml:space="preserve">Sluit dit persbericht niet aan op uw interessegebied, of bent u (ook) geïnteresseerd in andere onderwerpen, neem dan </w:t>
      </w:r>
      <w:hyperlink r:id="rId12" w:history="1">
        <w:r w:rsidRPr="00AF7DAA">
          <w:rPr>
            <w:rStyle w:val="Hyperlink"/>
            <w:rFonts w:ascii="Arial" w:hAnsi="Arial" w:cs="Arial"/>
            <w:i/>
            <w:noProof/>
            <w:sz w:val="17"/>
            <w:szCs w:val="17"/>
            <w:lang w:val="nl-NL"/>
          </w:rPr>
          <w:t>contact</w:t>
        </w:r>
      </w:hyperlink>
      <w:r w:rsidRPr="00AF7DAA">
        <w:rPr>
          <w:rFonts w:ascii="Arial" w:hAnsi="Arial" w:cs="Arial"/>
          <w:i/>
          <w:noProof/>
          <w:sz w:val="17"/>
          <w:szCs w:val="17"/>
          <w:lang w:val="nl-NL"/>
        </w:rPr>
        <w:t xml:space="preserve"> met mij op dan pas ik onze gegevens aan.</w:t>
      </w:r>
    </w:p>
    <w:p w:rsidR="006F55CB" w:rsidRPr="001621FA" w:rsidRDefault="006F55CB" w:rsidP="005E2414">
      <w:pPr>
        <w:rPr>
          <w:rFonts w:ascii="Arial" w:hAnsi="Arial" w:cs="Arial"/>
          <w:sz w:val="20"/>
          <w:lang w:val="nl-NL"/>
        </w:rPr>
      </w:pPr>
    </w:p>
    <w:sectPr w:rsidR="006F55CB" w:rsidRPr="001621FA" w:rsidSect="006F55CB">
      <w:headerReference w:type="default" r:id="rId13"/>
      <w:pgSz w:w="11900" w:h="16840"/>
      <w:pgMar w:top="3090" w:right="1797" w:bottom="1440" w:left="2041"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9B" w:rsidRDefault="00B62E9B" w:rsidP="006F55CB">
      <w:pPr>
        <w:spacing w:after="0"/>
      </w:pPr>
      <w:r>
        <w:separator/>
      </w:r>
    </w:p>
  </w:endnote>
  <w:endnote w:type="continuationSeparator" w:id="0">
    <w:p w:rsidR="00B62E9B" w:rsidRDefault="00B62E9B" w:rsidP="006F55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umanist777BT-BoldB">
    <w:altName w:val="Cambria"/>
    <w:panose1 w:val="00000000000000000000"/>
    <w:charset w:val="4D"/>
    <w:family w:val="auto"/>
    <w:notTrueType/>
    <w:pitch w:val="default"/>
    <w:sig w:usb0="00000003" w:usb1="00000000" w:usb2="00000000" w:usb3="00000000" w:csb0="00000001" w:csb1="00000000"/>
  </w:font>
  <w:font w:name="Lucida Grande">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9B" w:rsidRDefault="00B62E9B" w:rsidP="006F55CB">
      <w:pPr>
        <w:spacing w:after="0"/>
      </w:pPr>
      <w:r>
        <w:separator/>
      </w:r>
    </w:p>
  </w:footnote>
  <w:footnote w:type="continuationSeparator" w:id="0">
    <w:p w:rsidR="00B62E9B" w:rsidRDefault="00B62E9B" w:rsidP="006F55C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540F" w:rsidRDefault="00CA5B57">
    <w:pPr>
      <w:pStyle w:val="Header"/>
    </w:pPr>
    <w:r>
      <w:rPr>
        <w:noProof/>
        <w:lang w:val="nl-NL" w:eastAsia="nl-NL"/>
      </w:rPr>
      <w:drawing>
        <wp:anchor distT="0" distB="0" distL="114300" distR="114300" simplePos="0" relativeHeight="251657728" behindDoc="1" locked="0" layoutInCell="1" allowOverlap="1">
          <wp:simplePos x="0" y="0"/>
          <wp:positionH relativeFrom="column">
            <wp:posOffset>-1307465</wp:posOffset>
          </wp:positionH>
          <wp:positionV relativeFrom="paragraph">
            <wp:posOffset>-448310</wp:posOffset>
          </wp:positionV>
          <wp:extent cx="7559040" cy="1938655"/>
          <wp:effectExtent l="1905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7559040" cy="193865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D2C8820"/>
    <w:lvl w:ilvl="0">
      <w:start w:val="1"/>
      <w:numFmt w:val="decimal"/>
      <w:lvlText w:val="%1."/>
      <w:lvlJc w:val="left"/>
      <w:pPr>
        <w:tabs>
          <w:tab w:val="num" w:pos="1492"/>
        </w:tabs>
        <w:ind w:left="1492" w:hanging="360"/>
      </w:pPr>
    </w:lvl>
  </w:abstractNum>
  <w:abstractNum w:abstractNumId="1">
    <w:nsid w:val="FFFFFF7D"/>
    <w:multiLevelType w:val="singleLevel"/>
    <w:tmpl w:val="6DF244CA"/>
    <w:lvl w:ilvl="0">
      <w:start w:val="1"/>
      <w:numFmt w:val="decimal"/>
      <w:lvlText w:val="%1."/>
      <w:lvlJc w:val="left"/>
      <w:pPr>
        <w:tabs>
          <w:tab w:val="num" w:pos="1209"/>
        </w:tabs>
        <w:ind w:left="1209" w:hanging="360"/>
      </w:pPr>
    </w:lvl>
  </w:abstractNum>
  <w:abstractNum w:abstractNumId="2">
    <w:nsid w:val="FFFFFF7E"/>
    <w:multiLevelType w:val="singleLevel"/>
    <w:tmpl w:val="3250778E"/>
    <w:lvl w:ilvl="0">
      <w:start w:val="1"/>
      <w:numFmt w:val="decimal"/>
      <w:lvlText w:val="%1."/>
      <w:lvlJc w:val="left"/>
      <w:pPr>
        <w:tabs>
          <w:tab w:val="num" w:pos="926"/>
        </w:tabs>
        <w:ind w:left="926" w:hanging="360"/>
      </w:pPr>
    </w:lvl>
  </w:abstractNum>
  <w:abstractNum w:abstractNumId="3">
    <w:nsid w:val="FFFFFF7F"/>
    <w:multiLevelType w:val="singleLevel"/>
    <w:tmpl w:val="4B7A1A60"/>
    <w:lvl w:ilvl="0">
      <w:start w:val="1"/>
      <w:numFmt w:val="decimal"/>
      <w:lvlText w:val="%1."/>
      <w:lvlJc w:val="left"/>
      <w:pPr>
        <w:tabs>
          <w:tab w:val="num" w:pos="643"/>
        </w:tabs>
        <w:ind w:left="643" w:hanging="360"/>
      </w:pPr>
    </w:lvl>
  </w:abstractNum>
  <w:abstractNum w:abstractNumId="4">
    <w:nsid w:val="FFFFFF80"/>
    <w:multiLevelType w:val="singleLevel"/>
    <w:tmpl w:val="5A6096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7A875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5207A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34E421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ED0CC2C"/>
    <w:lvl w:ilvl="0">
      <w:start w:val="1"/>
      <w:numFmt w:val="decimal"/>
      <w:lvlText w:val="%1."/>
      <w:lvlJc w:val="left"/>
      <w:pPr>
        <w:tabs>
          <w:tab w:val="num" w:pos="360"/>
        </w:tabs>
        <w:ind w:left="360" w:hanging="360"/>
      </w:pPr>
    </w:lvl>
  </w:abstractNum>
  <w:abstractNum w:abstractNumId="9">
    <w:nsid w:val="FFFFFF89"/>
    <w:multiLevelType w:val="singleLevel"/>
    <w:tmpl w:val="0FE4225C"/>
    <w:lvl w:ilvl="0">
      <w:start w:val="1"/>
      <w:numFmt w:val="bullet"/>
      <w:lvlText w:val=""/>
      <w:lvlJc w:val="left"/>
      <w:pPr>
        <w:tabs>
          <w:tab w:val="num" w:pos="360"/>
        </w:tabs>
        <w:ind w:left="360" w:hanging="360"/>
      </w:pPr>
      <w:rPr>
        <w:rFonts w:ascii="Symbol" w:hAnsi="Symbol" w:hint="default"/>
      </w:rPr>
    </w:lvl>
  </w:abstractNum>
  <w:abstractNum w:abstractNumId="10">
    <w:nsid w:val="426A258A"/>
    <w:multiLevelType w:val="multilevel"/>
    <w:tmpl w:val="981A9D4A"/>
    <w:styleLink w:val="RHInsertBullet"/>
    <w:lvl w:ilvl="0">
      <w:start w:val="1"/>
      <w:numFmt w:val="bullet"/>
      <w:lvlText w:val=""/>
      <w:lvlJc w:val="left"/>
      <w:pPr>
        <w:ind w:left="720" w:hanging="360"/>
      </w:pPr>
      <w:rPr>
        <w:rFonts w:ascii="Symbol" w:hAnsi="Symbol" w:hint="default"/>
        <w:color w:val="80C21B"/>
        <w:sz w:val="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5CB"/>
    <w:rsid w:val="00014171"/>
    <w:rsid w:val="000409A7"/>
    <w:rsid w:val="0004186A"/>
    <w:rsid w:val="00061267"/>
    <w:rsid w:val="000E7DDD"/>
    <w:rsid w:val="00125499"/>
    <w:rsid w:val="001621FA"/>
    <w:rsid w:val="00194EF5"/>
    <w:rsid w:val="001B42E5"/>
    <w:rsid w:val="001C6974"/>
    <w:rsid w:val="002828B7"/>
    <w:rsid w:val="002A4C02"/>
    <w:rsid w:val="002F0310"/>
    <w:rsid w:val="00333C25"/>
    <w:rsid w:val="003646DE"/>
    <w:rsid w:val="003E63D3"/>
    <w:rsid w:val="003F0A5E"/>
    <w:rsid w:val="004F4B25"/>
    <w:rsid w:val="005076ED"/>
    <w:rsid w:val="00532070"/>
    <w:rsid w:val="005E2414"/>
    <w:rsid w:val="00655847"/>
    <w:rsid w:val="00666BBE"/>
    <w:rsid w:val="006A3277"/>
    <w:rsid w:val="006A64C5"/>
    <w:rsid w:val="006E48FB"/>
    <w:rsid w:val="006F55CB"/>
    <w:rsid w:val="007705A0"/>
    <w:rsid w:val="00791A1B"/>
    <w:rsid w:val="007B2139"/>
    <w:rsid w:val="00801206"/>
    <w:rsid w:val="00817A9C"/>
    <w:rsid w:val="00873D60"/>
    <w:rsid w:val="00886EFD"/>
    <w:rsid w:val="00893218"/>
    <w:rsid w:val="008C2279"/>
    <w:rsid w:val="0092615D"/>
    <w:rsid w:val="00953808"/>
    <w:rsid w:val="009E079A"/>
    <w:rsid w:val="00A00A83"/>
    <w:rsid w:val="00A0540F"/>
    <w:rsid w:val="00A36391"/>
    <w:rsid w:val="00A61EE3"/>
    <w:rsid w:val="00A75634"/>
    <w:rsid w:val="00AA2A3B"/>
    <w:rsid w:val="00AD4A13"/>
    <w:rsid w:val="00B0770D"/>
    <w:rsid w:val="00B10453"/>
    <w:rsid w:val="00B14179"/>
    <w:rsid w:val="00B62E9B"/>
    <w:rsid w:val="00B66014"/>
    <w:rsid w:val="00C2576B"/>
    <w:rsid w:val="00C34A53"/>
    <w:rsid w:val="00C46776"/>
    <w:rsid w:val="00C572CA"/>
    <w:rsid w:val="00CA5B57"/>
    <w:rsid w:val="00D14DC6"/>
    <w:rsid w:val="00D60E84"/>
    <w:rsid w:val="00DA0EA4"/>
    <w:rsid w:val="00DD7FCF"/>
    <w:rsid w:val="00DE2BDF"/>
    <w:rsid w:val="00DE3A82"/>
    <w:rsid w:val="00E163C0"/>
    <w:rsid w:val="00E3202B"/>
    <w:rsid w:val="00E32F1D"/>
    <w:rsid w:val="00E44671"/>
    <w:rsid w:val="00E715AA"/>
    <w:rsid w:val="00E935AA"/>
    <w:rsid w:val="00ED360B"/>
    <w:rsid w:val="00F11DAF"/>
    <w:rsid w:val="00F125D4"/>
    <w:rsid w:val="00F159D4"/>
    <w:rsid w:val="00F549A8"/>
    <w:rsid w:val="00F566FF"/>
    <w:rsid w:val="00F71886"/>
    <w:rsid w:val="00FC72D8"/>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nl-NL"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76"/>
    <w:pPr>
      <w:spacing w:after="200"/>
    </w:pPr>
    <w:rPr>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HInsertBullet">
    <w:name w:val="RH Insert Bullet"/>
    <w:rsid w:val="00A75634"/>
    <w:pPr>
      <w:numPr>
        <w:numId w:val="1"/>
      </w:numPr>
    </w:pPr>
  </w:style>
  <w:style w:type="paragraph" w:customStyle="1" w:styleId="DS-WOBHeaders">
    <w:name w:val="DS - WOB Headers"/>
    <w:autoRedefine/>
    <w:qFormat/>
    <w:rsid w:val="00F71886"/>
    <w:pPr>
      <w:spacing w:before="200" w:after="100"/>
    </w:pPr>
    <w:rPr>
      <w:rFonts w:ascii="Arial" w:eastAsia="Cambria" w:hAnsi="Arial" w:cs="Humanist777BT-BoldB"/>
      <w:b/>
      <w:bCs/>
      <w:color w:val="447E94"/>
      <w:u w:color="BFBFBF"/>
      <w:lang w:val="en-GB" w:eastAsia="en-US"/>
    </w:rPr>
  </w:style>
  <w:style w:type="paragraph" w:customStyle="1" w:styleId="DS-WOBHeaders2012">
    <w:name w:val="DS - WOB Headers 2012"/>
    <w:autoRedefine/>
    <w:qFormat/>
    <w:rsid w:val="00F71886"/>
    <w:pPr>
      <w:spacing w:before="200" w:after="100"/>
    </w:pPr>
    <w:rPr>
      <w:rFonts w:ascii="Arial" w:eastAsia="Cambria" w:hAnsi="Arial" w:cs="Humanist777BT-BoldB"/>
      <w:b/>
      <w:bCs/>
      <w:color w:val="447E94"/>
      <w:u w:color="BFBFBF"/>
      <w:lang w:val="en-GB" w:eastAsia="en-US"/>
    </w:rPr>
  </w:style>
  <w:style w:type="paragraph" w:styleId="Header">
    <w:name w:val="header"/>
    <w:basedOn w:val="Normal"/>
    <w:link w:val="HeaderChar"/>
    <w:uiPriority w:val="99"/>
    <w:unhideWhenUsed/>
    <w:rsid w:val="006F55CB"/>
    <w:pPr>
      <w:tabs>
        <w:tab w:val="center" w:pos="4320"/>
        <w:tab w:val="right" w:pos="8640"/>
      </w:tabs>
      <w:spacing w:after="0"/>
    </w:pPr>
  </w:style>
  <w:style w:type="character" w:customStyle="1" w:styleId="HeaderChar">
    <w:name w:val="Header Char"/>
    <w:link w:val="Header"/>
    <w:uiPriority w:val="99"/>
    <w:rsid w:val="006F55CB"/>
    <w:rPr>
      <w:sz w:val="24"/>
    </w:rPr>
  </w:style>
  <w:style w:type="paragraph" w:styleId="Footer">
    <w:name w:val="footer"/>
    <w:basedOn w:val="Normal"/>
    <w:link w:val="FooterChar"/>
    <w:uiPriority w:val="99"/>
    <w:unhideWhenUsed/>
    <w:rsid w:val="006F55CB"/>
    <w:pPr>
      <w:tabs>
        <w:tab w:val="center" w:pos="4320"/>
        <w:tab w:val="right" w:pos="8640"/>
      </w:tabs>
      <w:spacing w:after="0"/>
    </w:pPr>
  </w:style>
  <w:style w:type="character" w:customStyle="1" w:styleId="FooterChar">
    <w:name w:val="Footer Char"/>
    <w:link w:val="Footer"/>
    <w:uiPriority w:val="99"/>
    <w:rsid w:val="006F55CB"/>
    <w:rPr>
      <w:sz w:val="24"/>
    </w:rPr>
  </w:style>
  <w:style w:type="paragraph" w:styleId="BalloonText">
    <w:name w:val="Balloon Text"/>
    <w:basedOn w:val="Normal"/>
    <w:link w:val="BalloonTextChar"/>
    <w:uiPriority w:val="99"/>
    <w:semiHidden/>
    <w:unhideWhenUsed/>
    <w:rsid w:val="006F55CB"/>
    <w:pPr>
      <w:spacing w:after="0"/>
    </w:pPr>
    <w:rPr>
      <w:rFonts w:ascii="Lucida Grande" w:hAnsi="Lucida Grande"/>
      <w:sz w:val="18"/>
      <w:szCs w:val="18"/>
    </w:rPr>
  </w:style>
  <w:style w:type="character" w:customStyle="1" w:styleId="BalloonTextChar">
    <w:name w:val="Balloon Text Char"/>
    <w:link w:val="BalloonText"/>
    <w:uiPriority w:val="99"/>
    <w:semiHidden/>
    <w:rsid w:val="006F55CB"/>
    <w:rPr>
      <w:rFonts w:ascii="Lucida Grande" w:hAnsi="Lucida Grande"/>
      <w:sz w:val="18"/>
      <w:szCs w:val="18"/>
    </w:rPr>
  </w:style>
  <w:style w:type="character" w:styleId="Hyperlink">
    <w:name w:val="Hyperlink"/>
    <w:semiHidden/>
    <w:unhideWhenUsed/>
    <w:rsid w:val="005E2414"/>
    <w:rPr>
      <w:rFonts w:ascii="Times New Roman" w:hAnsi="Times New Roman" w:cs="Times New Roman" w:hint="default"/>
      <w:color w:val="0000FF"/>
      <w:u w:val="single"/>
    </w:rPr>
  </w:style>
  <w:style w:type="character" w:styleId="FollowedHyperlink">
    <w:name w:val="FollowedHyperlink"/>
    <w:basedOn w:val="DefaultParagraphFont"/>
    <w:rsid w:val="000409A7"/>
    <w:rPr>
      <w:color w:val="800080"/>
      <w:u w:val="single"/>
    </w:rPr>
  </w:style>
  <w:style w:type="character" w:styleId="CommentReference">
    <w:name w:val="annotation reference"/>
    <w:rsid w:val="00DE3A82"/>
    <w:rPr>
      <w:sz w:val="16"/>
      <w:szCs w:val="16"/>
    </w:rPr>
  </w:style>
  <w:style w:type="paragraph" w:styleId="CommentText">
    <w:name w:val="annotation text"/>
    <w:basedOn w:val="Normal"/>
    <w:link w:val="CommentTextChar"/>
    <w:rsid w:val="00DE3A82"/>
    <w:pPr>
      <w:spacing w:after="0" w:line="255" w:lineRule="exact"/>
      <w:jc w:val="both"/>
    </w:pPr>
    <w:rPr>
      <w:rFonts w:ascii="Arial" w:eastAsia="Times New Roman" w:hAnsi="Arial"/>
      <w:sz w:val="20"/>
      <w:lang w:val="nl-NL" w:eastAsia="en-US"/>
    </w:rPr>
  </w:style>
  <w:style w:type="character" w:customStyle="1" w:styleId="CommentTextChar">
    <w:name w:val="Comment Text Char"/>
    <w:basedOn w:val="DefaultParagraphFont"/>
    <w:link w:val="CommentText"/>
    <w:rsid w:val="00DE3A82"/>
    <w:rPr>
      <w:rFonts w:ascii="Arial" w:eastAsia="Times New Roman" w:hAnsi="Arial"/>
      <w:lang w:eastAsia="en-US"/>
    </w:rPr>
  </w:style>
  <w:style w:type="paragraph" w:styleId="NormalWeb">
    <w:name w:val="Normal (Web)"/>
    <w:basedOn w:val="Normal"/>
    <w:uiPriority w:val="99"/>
    <w:rsid w:val="00DE3A82"/>
    <w:pPr>
      <w:spacing w:before="100" w:beforeAutospacing="1" w:after="100" w:afterAutospacing="1"/>
    </w:pPr>
    <w:rPr>
      <w:rFonts w:ascii="Times New Roman" w:eastAsia="Times New Roman" w:hAnsi="Times New Roman"/>
      <w:szCs w:val="24"/>
      <w:lang w:val="en-US" w:eastAsia="en-US"/>
    </w:rPr>
  </w:style>
  <w:style w:type="character" w:styleId="Strong">
    <w:name w:val="Strong"/>
    <w:uiPriority w:val="22"/>
    <w:qFormat/>
    <w:rsid w:val="00DE3A82"/>
    <w:rPr>
      <w:b/>
      <w:bCs/>
    </w:rPr>
  </w:style>
  <w:style w:type="character" w:customStyle="1" w:styleId="apple-converted-space">
    <w:name w:val="apple-converted-space"/>
    <w:basedOn w:val="DefaultParagraphFont"/>
    <w:rsid w:val="00DE3A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nl-NL"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76"/>
    <w:pPr>
      <w:spacing w:after="200"/>
    </w:pPr>
    <w:rPr>
      <w:sz w:val="24"/>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RHInsertBullet">
    <w:name w:val="RH Insert Bullet"/>
    <w:rsid w:val="00A75634"/>
    <w:pPr>
      <w:numPr>
        <w:numId w:val="1"/>
      </w:numPr>
    </w:pPr>
  </w:style>
  <w:style w:type="paragraph" w:customStyle="1" w:styleId="DS-WOBHeaders">
    <w:name w:val="DS - WOB Headers"/>
    <w:autoRedefine/>
    <w:qFormat/>
    <w:rsid w:val="00F71886"/>
    <w:pPr>
      <w:spacing w:before="200" w:after="100"/>
    </w:pPr>
    <w:rPr>
      <w:rFonts w:ascii="Arial" w:eastAsia="Cambria" w:hAnsi="Arial" w:cs="Humanist777BT-BoldB"/>
      <w:b/>
      <w:bCs/>
      <w:color w:val="447E94"/>
      <w:u w:color="BFBFBF"/>
      <w:lang w:val="en-GB" w:eastAsia="en-US"/>
    </w:rPr>
  </w:style>
  <w:style w:type="paragraph" w:customStyle="1" w:styleId="DS-WOBHeaders2012">
    <w:name w:val="DS - WOB Headers 2012"/>
    <w:autoRedefine/>
    <w:qFormat/>
    <w:rsid w:val="00F71886"/>
    <w:pPr>
      <w:spacing w:before="200" w:after="100"/>
    </w:pPr>
    <w:rPr>
      <w:rFonts w:ascii="Arial" w:eastAsia="Cambria" w:hAnsi="Arial" w:cs="Humanist777BT-BoldB"/>
      <w:b/>
      <w:bCs/>
      <w:color w:val="447E94"/>
      <w:u w:color="BFBFBF"/>
      <w:lang w:val="en-GB" w:eastAsia="en-US"/>
    </w:rPr>
  </w:style>
  <w:style w:type="paragraph" w:styleId="Header">
    <w:name w:val="header"/>
    <w:basedOn w:val="Normal"/>
    <w:link w:val="HeaderChar"/>
    <w:uiPriority w:val="99"/>
    <w:unhideWhenUsed/>
    <w:rsid w:val="006F55CB"/>
    <w:pPr>
      <w:tabs>
        <w:tab w:val="center" w:pos="4320"/>
        <w:tab w:val="right" w:pos="8640"/>
      </w:tabs>
      <w:spacing w:after="0"/>
    </w:pPr>
  </w:style>
  <w:style w:type="character" w:customStyle="1" w:styleId="HeaderChar">
    <w:name w:val="Header Char"/>
    <w:link w:val="Header"/>
    <w:uiPriority w:val="99"/>
    <w:rsid w:val="006F55CB"/>
    <w:rPr>
      <w:sz w:val="24"/>
    </w:rPr>
  </w:style>
  <w:style w:type="paragraph" w:styleId="Footer">
    <w:name w:val="footer"/>
    <w:basedOn w:val="Normal"/>
    <w:link w:val="FooterChar"/>
    <w:uiPriority w:val="99"/>
    <w:unhideWhenUsed/>
    <w:rsid w:val="006F55CB"/>
    <w:pPr>
      <w:tabs>
        <w:tab w:val="center" w:pos="4320"/>
        <w:tab w:val="right" w:pos="8640"/>
      </w:tabs>
      <w:spacing w:after="0"/>
    </w:pPr>
  </w:style>
  <w:style w:type="character" w:customStyle="1" w:styleId="FooterChar">
    <w:name w:val="Footer Char"/>
    <w:link w:val="Footer"/>
    <w:uiPriority w:val="99"/>
    <w:rsid w:val="006F55CB"/>
    <w:rPr>
      <w:sz w:val="24"/>
    </w:rPr>
  </w:style>
  <w:style w:type="paragraph" w:styleId="BalloonText">
    <w:name w:val="Balloon Text"/>
    <w:basedOn w:val="Normal"/>
    <w:link w:val="BalloonTextChar"/>
    <w:uiPriority w:val="99"/>
    <w:semiHidden/>
    <w:unhideWhenUsed/>
    <w:rsid w:val="006F55CB"/>
    <w:pPr>
      <w:spacing w:after="0"/>
    </w:pPr>
    <w:rPr>
      <w:rFonts w:ascii="Lucida Grande" w:hAnsi="Lucida Grande"/>
      <w:sz w:val="18"/>
      <w:szCs w:val="18"/>
    </w:rPr>
  </w:style>
  <w:style w:type="character" w:customStyle="1" w:styleId="BalloonTextChar">
    <w:name w:val="Balloon Text Char"/>
    <w:link w:val="BalloonText"/>
    <w:uiPriority w:val="99"/>
    <w:semiHidden/>
    <w:rsid w:val="006F55CB"/>
    <w:rPr>
      <w:rFonts w:ascii="Lucida Grande" w:hAnsi="Lucida Grande"/>
      <w:sz w:val="18"/>
      <w:szCs w:val="18"/>
    </w:rPr>
  </w:style>
  <w:style w:type="character" w:styleId="Hyperlink">
    <w:name w:val="Hyperlink"/>
    <w:semiHidden/>
    <w:unhideWhenUsed/>
    <w:rsid w:val="005E2414"/>
    <w:rPr>
      <w:rFonts w:ascii="Times New Roman" w:hAnsi="Times New Roman" w:cs="Times New Roman" w:hint="default"/>
      <w:color w:val="0000FF"/>
      <w:u w:val="single"/>
    </w:rPr>
  </w:style>
  <w:style w:type="character" w:styleId="FollowedHyperlink">
    <w:name w:val="FollowedHyperlink"/>
    <w:basedOn w:val="DefaultParagraphFont"/>
    <w:rsid w:val="000409A7"/>
    <w:rPr>
      <w:color w:val="800080"/>
      <w:u w:val="single"/>
    </w:rPr>
  </w:style>
  <w:style w:type="character" w:styleId="CommentReference">
    <w:name w:val="annotation reference"/>
    <w:rsid w:val="00DE3A82"/>
    <w:rPr>
      <w:sz w:val="16"/>
      <w:szCs w:val="16"/>
    </w:rPr>
  </w:style>
  <w:style w:type="paragraph" w:styleId="CommentText">
    <w:name w:val="annotation text"/>
    <w:basedOn w:val="Normal"/>
    <w:link w:val="CommentTextChar"/>
    <w:rsid w:val="00DE3A82"/>
    <w:pPr>
      <w:spacing w:after="0" w:line="255" w:lineRule="exact"/>
      <w:jc w:val="both"/>
    </w:pPr>
    <w:rPr>
      <w:rFonts w:ascii="Arial" w:eastAsia="Times New Roman" w:hAnsi="Arial"/>
      <w:sz w:val="20"/>
      <w:lang w:val="nl-NL" w:eastAsia="en-US"/>
    </w:rPr>
  </w:style>
  <w:style w:type="character" w:customStyle="1" w:styleId="CommentTextChar">
    <w:name w:val="Comment Text Char"/>
    <w:basedOn w:val="DefaultParagraphFont"/>
    <w:link w:val="CommentText"/>
    <w:rsid w:val="00DE3A82"/>
    <w:rPr>
      <w:rFonts w:ascii="Arial" w:eastAsia="Times New Roman" w:hAnsi="Arial"/>
      <w:lang w:eastAsia="en-US"/>
    </w:rPr>
  </w:style>
  <w:style w:type="paragraph" w:styleId="NormalWeb">
    <w:name w:val="Normal (Web)"/>
    <w:basedOn w:val="Normal"/>
    <w:uiPriority w:val="99"/>
    <w:rsid w:val="00DE3A82"/>
    <w:pPr>
      <w:spacing w:before="100" w:beforeAutospacing="1" w:after="100" w:afterAutospacing="1"/>
    </w:pPr>
    <w:rPr>
      <w:rFonts w:ascii="Times New Roman" w:eastAsia="Times New Roman" w:hAnsi="Times New Roman"/>
      <w:szCs w:val="24"/>
      <w:lang w:val="en-US" w:eastAsia="en-US"/>
    </w:rPr>
  </w:style>
  <w:style w:type="character" w:styleId="Strong">
    <w:name w:val="Strong"/>
    <w:uiPriority w:val="22"/>
    <w:qFormat/>
    <w:rsid w:val="00DE3A82"/>
    <w:rPr>
      <w:b/>
      <w:bCs/>
    </w:rPr>
  </w:style>
  <w:style w:type="character" w:customStyle="1" w:styleId="apple-converted-space">
    <w:name w:val="apple-converted-space"/>
    <w:basedOn w:val="DefaultParagraphFont"/>
    <w:rsid w:val="00DE3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54119">
      <w:bodyDiv w:val="1"/>
      <w:marLeft w:val="0"/>
      <w:marRight w:val="0"/>
      <w:marTop w:val="0"/>
      <w:marBottom w:val="0"/>
      <w:divBdr>
        <w:top w:val="none" w:sz="0" w:space="0" w:color="auto"/>
        <w:left w:val="none" w:sz="0" w:space="0" w:color="auto"/>
        <w:bottom w:val="none" w:sz="0" w:space="0" w:color="auto"/>
        <w:right w:val="none" w:sz="0" w:space="0" w:color="auto"/>
      </w:divBdr>
    </w:div>
    <w:div w:id="273023866">
      <w:bodyDiv w:val="1"/>
      <w:marLeft w:val="0"/>
      <w:marRight w:val="0"/>
      <w:marTop w:val="0"/>
      <w:marBottom w:val="0"/>
      <w:divBdr>
        <w:top w:val="none" w:sz="0" w:space="0" w:color="auto"/>
        <w:left w:val="none" w:sz="0" w:space="0" w:color="auto"/>
        <w:bottom w:val="none" w:sz="0" w:space="0" w:color="auto"/>
        <w:right w:val="none" w:sz="0" w:space="0" w:color="auto"/>
      </w:divBdr>
    </w:div>
    <w:div w:id="197744768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suzette.schreuder@rhdhv.com"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suzette.schreuder@rhdhv.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vno-ncw.n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terface.com" TargetMode="External"/><Relationship Id="rId4" Type="http://schemas.openxmlformats.org/officeDocument/2006/relationships/settings" Target="settings.xml"/><Relationship Id="rId9" Type="http://schemas.openxmlformats.org/officeDocument/2006/relationships/hyperlink" Target="http://www.royalhaskoningdhv.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831</Words>
  <Characters>4573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PERSBERICHT – embargo tot 7 juli 2012</vt:lpstr>
    </vt:vector>
  </TitlesOfParts>
  <Company>CWA</Company>
  <LinksUpToDate>false</LinksUpToDate>
  <CharactersWithSpaces>5394</CharactersWithSpaces>
  <SharedDoc>false</SharedDoc>
  <HLinks>
    <vt:vector size="24" baseType="variant">
      <vt:variant>
        <vt:i4>8126464</vt:i4>
      </vt:variant>
      <vt:variant>
        <vt:i4>9</vt:i4>
      </vt:variant>
      <vt:variant>
        <vt:i4>0</vt:i4>
      </vt:variant>
      <vt:variant>
        <vt:i4>5</vt:i4>
      </vt:variant>
      <vt:variant>
        <vt:lpwstr>mailto:suzette.schreuder@rhdhv.com</vt:lpwstr>
      </vt:variant>
      <vt:variant>
        <vt:lpwstr/>
      </vt:variant>
      <vt:variant>
        <vt:i4>3145735</vt:i4>
      </vt:variant>
      <vt:variant>
        <vt:i4>6</vt:i4>
      </vt:variant>
      <vt:variant>
        <vt:i4>0</vt:i4>
      </vt:variant>
      <vt:variant>
        <vt:i4>5</vt:i4>
      </vt:variant>
      <vt:variant>
        <vt:lpwstr>http://www.twitter.com/RHDHV_NL</vt:lpwstr>
      </vt:variant>
      <vt:variant>
        <vt:lpwstr/>
      </vt:variant>
      <vt:variant>
        <vt:i4>5898253</vt:i4>
      </vt:variant>
      <vt:variant>
        <vt:i4>3</vt:i4>
      </vt:variant>
      <vt:variant>
        <vt:i4>0</vt:i4>
      </vt:variant>
      <vt:variant>
        <vt:i4>5</vt:i4>
      </vt:variant>
      <vt:variant>
        <vt:lpwstr>http://www.royalhaskoningdhv.com/</vt:lpwstr>
      </vt:variant>
      <vt:variant>
        <vt:lpwstr/>
      </vt:variant>
      <vt:variant>
        <vt:i4>8126464</vt:i4>
      </vt:variant>
      <vt:variant>
        <vt:i4>0</vt:i4>
      </vt:variant>
      <vt:variant>
        <vt:i4>0</vt:i4>
      </vt:variant>
      <vt:variant>
        <vt:i4>5</vt:i4>
      </vt:variant>
      <vt:variant>
        <vt:lpwstr>mailto:suzette.schreuder@rhdhv.com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PERSBERICHT – embargo tot 7 juli 2012</dc:title>
  <dc:creator>Louisa Roberts</dc:creator>
  <cp:lastModifiedBy>NL71167</cp:lastModifiedBy>
  <cp:revision>4</cp:revision>
  <cp:lastPrinted>2012-07-05T21:25:00Z</cp:lastPrinted>
  <dcterms:created xsi:type="dcterms:W3CDTF">2013-11-21T14:45:00Z</dcterms:created>
  <dcterms:modified xsi:type="dcterms:W3CDTF">2013-11-21T15:04:00Z</dcterms:modified>
</cp:coreProperties>
</file>